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BC680" w14:textId="681B66BE" w:rsidR="00CF3F5B" w:rsidRPr="00A72FDF" w:rsidRDefault="00CF3F5B" w:rsidP="00CD499C">
      <w:pPr>
        <w:pStyle w:val="NoSpacing"/>
        <w:rPr>
          <w:rFonts w:ascii="Times New Roman" w:hAnsi="Times New Roman" w:cs="Times New Roman"/>
          <w:b/>
          <w:bCs/>
          <w:u w:val="single"/>
          <w:lang w:eastAsia="en-GB"/>
        </w:rPr>
      </w:pPr>
      <w:r w:rsidRPr="00A72FDF">
        <w:rPr>
          <w:b/>
          <w:bCs/>
          <w:u w:val="single"/>
          <w:lang w:eastAsia="en-GB"/>
        </w:rPr>
        <w:t>Tiddington Village Residents Association (TVRA) responses to the S</w:t>
      </w:r>
      <w:r w:rsidR="00CD499C" w:rsidRPr="00A72FDF">
        <w:rPr>
          <w:b/>
          <w:bCs/>
          <w:u w:val="single"/>
          <w:lang w:eastAsia="en-GB"/>
        </w:rPr>
        <w:t xml:space="preserve">WLP </w:t>
      </w:r>
      <w:r w:rsidR="00D07BC4">
        <w:rPr>
          <w:b/>
          <w:bCs/>
          <w:u w:val="single"/>
          <w:lang w:eastAsia="en-GB"/>
        </w:rPr>
        <w:t xml:space="preserve">- </w:t>
      </w:r>
      <w:r w:rsidR="00610DA4">
        <w:rPr>
          <w:b/>
          <w:bCs/>
          <w:u w:val="single"/>
          <w:lang w:eastAsia="en-GB"/>
        </w:rPr>
        <w:t xml:space="preserve">Issues and Options </w:t>
      </w:r>
      <w:r w:rsidR="00CD499C" w:rsidRPr="00A72FDF">
        <w:rPr>
          <w:b/>
          <w:bCs/>
          <w:u w:val="single"/>
          <w:lang w:eastAsia="en-GB"/>
        </w:rPr>
        <w:t>Consu</w:t>
      </w:r>
      <w:r w:rsidR="000D7E55" w:rsidRPr="00A72FDF">
        <w:rPr>
          <w:b/>
          <w:bCs/>
          <w:u w:val="single"/>
          <w:lang w:eastAsia="en-GB"/>
        </w:rPr>
        <w:t>ltation</w:t>
      </w:r>
    </w:p>
    <w:p w14:paraId="10FB1E81" w14:textId="77777777" w:rsidR="00CF3F5B" w:rsidRPr="00CF3F5B" w:rsidRDefault="00CF3F5B" w:rsidP="00CD499C">
      <w:pPr>
        <w:pStyle w:val="NoSpacing"/>
        <w:rPr>
          <w:rFonts w:ascii="Times New Roman" w:hAnsi="Times New Roman" w:cs="Times New Roman"/>
          <w:lang w:eastAsia="en-GB"/>
        </w:rPr>
      </w:pPr>
      <w:r w:rsidRPr="00CF3F5B">
        <w:rPr>
          <w:lang w:eastAsia="en-GB"/>
        </w:rPr>
        <w:t> </w:t>
      </w:r>
    </w:p>
    <w:p w14:paraId="2EFF1C2B" w14:textId="6CCA8242" w:rsidR="00CD17F0" w:rsidRPr="00CD499C" w:rsidRDefault="00CF3F5B" w:rsidP="00CD499C">
      <w:pPr>
        <w:pStyle w:val="NoSpacing"/>
      </w:pPr>
      <w:r w:rsidRPr="00CD499C">
        <w:rPr>
          <w:b/>
          <w:bCs/>
          <w:u w:val="single"/>
        </w:rPr>
        <w:t>Chapter 3</w:t>
      </w:r>
    </w:p>
    <w:p w14:paraId="55C62D6E" w14:textId="77777777" w:rsidR="00CD499C" w:rsidRDefault="00CD499C" w:rsidP="00CD499C">
      <w:pPr>
        <w:pStyle w:val="NoSpacing"/>
        <w:rPr>
          <w:lang w:eastAsia="en-GB"/>
        </w:rPr>
      </w:pPr>
    </w:p>
    <w:p w14:paraId="01ED0B9B" w14:textId="2EDA3346" w:rsidR="00CF3F5B" w:rsidRDefault="00CF3F5B" w:rsidP="00CD499C">
      <w:pPr>
        <w:pStyle w:val="NoSpacing"/>
        <w:rPr>
          <w:lang w:eastAsia="en-GB"/>
        </w:rPr>
      </w:pPr>
      <w:r w:rsidRPr="00BF3997">
        <w:rPr>
          <w:lang w:eastAsia="en-GB"/>
        </w:rPr>
        <w:t>Q-V3.1. The TVRA shares the vision and strategic objectives set out in the South Warwickshire Local Plan</w:t>
      </w:r>
      <w:r w:rsidR="000D7E55">
        <w:rPr>
          <w:lang w:eastAsia="en-GB"/>
        </w:rPr>
        <w:t>.</w:t>
      </w:r>
    </w:p>
    <w:p w14:paraId="52F70278" w14:textId="77777777" w:rsidR="000D7E55" w:rsidRPr="00D846DD" w:rsidRDefault="000D7E55" w:rsidP="00CD499C">
      <w:pPr>
        <w:pStyle w:val="NoSpacing"/>
      </w:pPr>
    </w:p>
    <w:p w14:paraId="5417C773" w14:textId="421A3195" w:rsidR="00CF3F5B" w:rsidRDefault="00CF3F5B" w:rsidP="00CD499C">
      <w:pPr>
        <w:pStyle w:val="NoSpacing"/>
        <w:rPr>
          <w:b/>
          <w:bCs/>
          <w:u w:val="single"/>
        </w:rPr>
      </w:pPr>
      <w:r w:rsidRPr="00CD499C">
        <w:rPr>
          <w:b/>
          <w:bCs/>
          <w:u w:val="single"/>
        </w:rPr>
        <w:t>Chapter 4</w:t>
      </w:r>
    </w:p>
    <w:p w14:paraId="19F51393" w14:textId="77777777" w:rsidR="00036B83" w:rsidRPr="00CD499C" w:rsidRDefault="00036B83" w:rsidP="00CD499C">
      <w:pPr>
        <w:pStyle w:val="NoSpacing"/>
        <w:rPr>
          <w:rFonts w:ascii="Times New Roman" w:hAnsi="Times New Roman" w:cs="Times New Roman"/>
          <w:b/>
          <w:bCs/>
          <w:u w:val="single"/>
          <w:lang w:eastAsia="en-GB"/>
        </w:rPr>
      </w:pPr>
    </w:p>
    <w:p w14:paraId="78C139CE" w14:textId="689B69FF" w:rsidR="00A64D7F" w:rsidRPr="00CD499C" w:rsidRDefault="00CF3F5B" w:rsidP="00CD499C">
      <w:pPr>
        <w:pStyle w:val="NoSpacing"/>
        <w:rPr>
          <w:rFonts w:ascii="Times New Roman" w:hAnsi="Times New Roman" w:cs="Times New Roman"/>
        </w:rPr>
      </w:pPr>
      <w:r w:rsidRPr="00BF3997">
        <w:rPr>
          <w:lang w:eastAsia="en-GB"/>
        </w:rPr>
        <w:t xml:space="preserve">Q-I2.  Option I2a. </w:t>
      </w:r>
      <w:r w:rsidR="00BF3997" w:rsidRPr="00BF3997">
        <w:t xml:space="preserve">It is imperative that all necessary </w:t>
      </w:r>
      <w:r w:rsidR="00537B01">
        <w:rPr>
          <w:lang w:eastAsia="en-GB"/>
        </w:rPr>
        <w:t>i</w:t>
      </w:r>
      <w:r w:rsidRPr="00BF3997">
        <w:rPr>
          <w:lang w:eastAsia="en-GB"/>
        </w:rPr>
        <w:t xml:space="preserve">nfrastructure must be planned </w:t>
      </w:r>
      <w:r w:rsidR="00BF3997" w:rsidRPr="00BF3997">
        <w:t xml:space="preserve">in </w:t>
      </w:r>
      <w:r w:rsidRPr="00BF3997">
        <w:rPr>
          <w:lang w:eastAsia="en-GB"/>
        </w:rPr>
        <w:t xml:space="preserve">at the </w:t>
      </w:r>
      <w:r w:rsidR="007E2276" w:rsidRPr="00BF3997">
        <w:t>beginning.</w:t>
      </w:r>
      <w:r w:rsidRPr="00BF3997">
        <w:rPr>
          <w:lang w:eastAsia="en-GB"/>
        </w:rPr>
        <w:t> </w:t>
      </w:r>
    </w:p>
    <w:p w14:paraId="7144611E" w14:textId="77777777" w:rsidR="00CD499C" w:rsidRPr="00CD499C" w:rsidRDefault="00CD499C" w:rsidP="00CD499C">
      <w:pPr>
        <w:pStyle w:val="NoSpacing"/>
      </w:pPr>
    </w:p>
    <w:p w14:paraId="0578D4C6" w14:textId="4B1A5DE2" w:rsidR="00CF3F5B" w:rsidRPr="00D846DD" w:rsidRDefault="00CF3F5B" w:rsidP="00CD499C">
      <w:pPr>
        <w:pStyle w:val="NoSpacing"/>
        <w:rPr>
          <w:rFonts w:ascii="Times New Roman" w:hAnsi="Times New Roman" w:cs="Times New Roman"/>
        </w:rPr>
      </w:pPr>
      <w:r w:rsidRPr="00BF3997">
        <w:rPr>
          <w:lang w:eastAsia="en-GB"/>
        </w:rPr>
        <w:t xml:space="preserve">Q-I5.  Key infrastructure </w:t>
      </w:r>
      <w:r w:rsidR="00BF3997">
        <w:t>must</w:t>
      </w:r>
      <w:r w:rsidRPr="00BF3997">
        <w:rPr>
          <w:lang w:eastAsia="en-GB"/>
        </w:rPr>
        <w:t xml:space="preserve"> be financed and delivered in advance of </w:t>
      </w:r>
      <w:r w:rsidR="00CD17F0">
        <w:t>any</w:t>
      </w:r>
      <w:r w:rsidRPr="00BF3997">
        <w:rPr>
          <w:lang w:eastAsia="en-GB"/>
        </w:rPr>
        <w:t xml:space="preserve"> development. </w:t>
      </w:r>
      <w:r w:rsidR="008C5084" w:rsidRPr="008C5084">
        <w:rPr>
          <w:lang w:eastAsia="en-GB"/>
        </w:rPr>
        <w:t>M</w:t>
      </w:r>
      <w:r w:rsidRPr="008C5084">
        <w:rPr>
          <w:lang w:eastAsia="en-GB"/>
        </w:rPr>
        <w:t>it</w:t>
      </w:r>
      <w:r w:rsidRPr="00BF3997">
        <w:rPr>
          <w:lang w:eastAsia="en-GB"/>
        </w:rPr>
        <w:t xml:space="preserve">igation </w:t>
      </w:r>
      <w:r w:rsidR="00CD17F0">
        <w:t>is</w:t>
      </w:r>
      <w:r w:rsidRPr="00BF3997">
        <w:rPr>
          <w:lang w:eastAsia="en-GB"/>
        </w:rPr>
        <w:t xml:space="preserve"> </w:t>
      </w:r>
      <w:r w:rsidR="00036B83">
        <w:rPr>
          <w:lang w:eastAsia="en-GB"/>
        </w:rPr>
        <w:t>un</w:t>
      </w:r>
      <w:r w:rsidR="00BF3997">
        <w:t>acceptable.</w:t>
      </w:r>
    </w:p>
    <w:p w14:paraId="249FE3D5" w14:textId="77777777" w:rsidR="00D846DD" w:rsidRPr="00D846DD" w:rsidRDefault="00D846DD" w:rsidP="00CD499C">
      <w:pPr>
        <w:pStyle w:val="NoSpacing"/>
      </w:pPr>
    </w:p>
    <w:p w14:paraId="61BCD763" w14:textId="147B711F" w:rsidR="00D846DD" w:rsidRPr="00BF3997" w:rsidRDefault="00DE1D85" w:rsidP="00CD499C">
      <w:pPr>
        <w:pStyle w:val="NoSpacing"/>
        <w:rPr>
          <w:rFonts w:ascii="Times New Roman" w:hAnsi="Times New Roman" w:cs="Times New Roman"/>
          <w:lang w:eastAsia="en-GB"/>
        </w:rPr>
      </w:pPr>
      <w:r>
        <w:t>Q</w:t>
      </w:r>
      <w:r w:rsidR="003E2E72">
        <w:t xml:space="preserve">-S4.1 We do not believe </w:t>
      </w:r>
      <w:r w:rsidR="00BE20F2">
        <w:t>in extending</w:t>
      </w:r>
      <w:r w:rsidR="003E2E72">
        <w:t xml:space="preserve"> existing settlements</w:t>
      </w:r>
      <w:r w:rsidR="0098100B">
        <w:t xml:space="preserve"> </w:t>
      </w:r>
      <w:r w:rsidR="00947A96">
        <w:t>and strongly favour a</w:t>
      </w:r>
      <w:r w:rsidR="007E2276">
        <w:t xml:space="preserve"> strategy of creating new settlements</w:t>
      </w:r>
      <w:r w:rsidR="00947A96">
        <w:t xml:space="preserve"> alongside adequate infrastructure. </w:t>
      </w:r>
    </w:p>
    <w:p w14:paraId="07875C84" w14:textId="696A1DEA" w:rsidR="00CF3F5B" w:rsidRPr="00CF3F5B" w:rsidRDefault="00CF3F5B" w:rsidP="00CD499C">
      <w:pPr>
        <w:pStyle w:val="NoSpacing"/>
        <w:rPr>
          <w:rFonts w:ascii="Times New Roman" w:hAnsi="Times New Roman" w:cs="Times New Roman"/>
          <w:lang w:eastAsia="en-GB"/>
        </w:rPr>
      </w:pPr>
    </w:p>
    <w:p w14:paraId="44CF5397" w14:textId="630E59BA" w:rsidR="00CF3F5B" w:rsidRDefault="00CF3F5B" w:rsidP="00CD499C">
      <w:pPr>
        <w:pStyle w:val="NoSpacing"/>
      </w:pPr>
      <w:r w:rsidRPr="00BF3997">
        <w:rPr>
          <w:lang w:eastAsia="en-GB"/>
        </w:rPr>
        <w:t xml:space="preserve">Q S-5.2.  </w:t>
      </w:r>
      <w:r w:rsidR="00151F97">
        <w:t>Yes</w:t>
      </w:r>
      <w:r w:rsidR="005C0BA5">
        <w:t>,</w:t>
      </w:r>
      <w:r w:rsidR="00151F97">
        <w:t xml:space="preserve"> </w:t>
      </w:r>
      <w:r w:rsidR="00664775">
        <w:t xml:space="preserve">with the </w:t>
      </w:r>
      <w:r w:rsidR="009264AF" w:rsidRPr="008C5084">
        <w:t>proviso</w:t>
      </w:r>
      <w:r w:rsidR="00664775">
        <w:t xml:space="preserve"> that </w:t>
      </w:r>
      <w:r w:rsidRPr="00BF3997">
        <w:rPr>
          <w:lang w:eastAsia="en-GB"/>
        </w:rPr>
        <w:t xml:space="preserve">suitable infrastructure can be delivered, </w:t>
      </w:r>
      <w:r w:rsidR="00293168">
        <w:t xml:space="preserve">we support </w:t>
      </w:r>
      <w:r w:rsidRPr="00BF3997">
        <w:rPr>
          <w:lang w:eastAsia="en-GB"/>
        </w:rPr>
        <w:t>the concept of a new settlement.</w:t>
      </w:r>
    </w:p>
    <w:p w14:paraId="1E691167" w14:textId="77777777" w:rsidR="00151F97" w:rsidRPr="00C648A8" w:rsidRDefault="00151F97" w:rsidP="00CD499C">
      <w:pPr>
        <w:pStyle w:val="NoSpacing"/>
      </w:pPr>
    </w:p>
    <w:p w14:paraId="60C69A0D" w14:textId="55395F7E" w:rsidR="00CF3F5B" w:rsidRPr="00BF3997" w:rsidRDefault="00CF3F5B" w:rsidP="00CD499C">
      <w:pPr>
        <w:pStyle w:val="NoSpacing"/>
        <w:rPr>
          <w:lang w:eastAsia="en-GB"/>
        </w:rPr>
      </w:pPr>
      <w:r w:rsidRPr="00BF3997">
        <w:rPr>
          <w:lang w:eastAsia="en-GB"/>
        </w:rPr>
        <w:t xml:space="preserve">Q S-5.3.  We </w:t>
      </w:r>
      <w:r w:rsidR="00067149">
        <w:t xml:space="preserve">strongly </w:t>
      </w:r>
      <w:r w:rsidRPr="00BF3997">
        <w:rPr>
          <w:lang w:eastAsia="en-GB"/>
        </w:rPr>
        <w:t xml:space="preserve">agree that </w:t>
      </w:r>
      <w:r w:rsidR="00067149">
        <w:t xml:space="preserve">existing </w:t>
      </w:r>
      <w:r w:rsidRPr="00BF3997">
        <w:rPr>
          <w:lang w:eastAsia="en-GB"/>
        </w:rPr>
        <w:t>rail corridors should be a preferred approach to identifying new settlements.</w:t>
      </w:r>
    </w:p>
    <w:p w14:paraId="3E10C887" w14:textId="3786CCE8" w:rsidR="00CF3F5B" w:rsidRPr="00CF3F5B" w:rsidRDefault="00CF3F5B" w:rsidP="00CD499C">
      <w:pPr>
        <w:pStyle w:val="NoSpacing"/>
        <w:rPr>
          <w:lang w:eastAsia="en-GB"/>
        </w:rPr>
      </w:pPr>
    </w:p>
    <w:p w14:paraId="65DBAD2B" w14:textId="331FA005" w:rsidR="00B6434D" w:rsidRDefault="00CF3F5B" w:rsidP="00CD499C">
      <w:pPr>
        <w:pStyle w:val="NoSpacing"/>
      </w:pPr>
      <w:r w:rsidRPr="005B2183">
        <w:rPr>
          <w:lang w:eastAsia="en-GB"/>
        </w:rPr>
        <w:t xml:space="preserve">Q-S7.2. </w:t>
      </w:r>
      <w:r w:rsidR="00057A70" w:rsidRPr="005B2183">
        <w:t xml:space="preserve">We believe that </w:t>
      </w:r>
      <w:r w:rsidR="0050384A" w:rsidRPr="005B2183">
        <w:t>n</w:t>
      </w:r>
      <w:r w:rsidR="001C486D" w:rsidRPr="005B2183">
        <w:t xml:space="preserve">one of the options are </w:t>
      </w:r>
      <w:r w:rsidR="00B35FE9" w:rsidRPr="005B2183">
        <w:t xml:space="preserve">sustainable as they </w:t>
      </w:r>
      <w:r w:rsidR="00345A7B" w:rsidRPr="005B2183">
        <w:t>all</w:t>
      </w:r>
      <w:r w:rsidR="00B35FE9" w:rsidRPr="005B2183">
        <w:t xml:space="preserve"> in</w:t>
      </w:r>
      <w:r w:rsidR="008C5084">
        <w:t>clude development South of the R</w:t>
      </w:r>
      <w:r w:rsidR="00B35FE9" w:rsidRPr="005B2183">
        <w:t xml:space="preserve">iver </w:t>
      </w:r>
      <w:r w:rsidR="008C5084">
        <w:t xml:space="preserve">Avon in Stratford-upon-Avon </w:t>
      </w:r>
      <w:r w:rsidR="0080419F" w:rsidRPr="005B2183">
        <w:t xml:space="preserve">and </w:t>
      </w:r>
      <w:r w:rsidR="008C5084">
        <w:t xml:space="preserve">therefore </w:t>
      </w:r>
      <w:r w:rsidR="00B35FE9" w:rsidRPr="005B2183">
        <w:t>o</w:t>
      </w:r>
      <w:r w:rsidR="004145E3" w:rsidRPr="005B2183">
        <w:t>ptions 2,3,4</w:t>
      </w:r>
      <w:r w:rsidR="0026038A" w:rsidRPr="005B2183">
        <w:t xml:space="preserve"> </w:t>
      </w:r>
      <w:r w:rsidR="008C5084">
        <w:t>and</w:t>
      </w:r>
      <w:r w:rsidR="0026038A" w:rsidRPr="005B2183">
        <w:t xml:space="preserve"> especially </w:t>
      </w:r>
      <w:r w:rsidR="00A32C06">
        <w:t xml:space="preserve">option </w:t>
      </w:r>
      <w:r w:rsidR="0026038A" w:rsidRPr="005B2183">
        <w:t xml:space="preserve">5 </w:t>
      </w:r>
      <w:r w:rsidR="0026038A" w:rsidRPr="00A32C06">
        <w:t>are</w:t>
      </w:r>
      <w:r w:rsidR="007122C2" w:rsidRPr="00A32C06">
        <w:t xml:space="preserve"> </w:t>
      </w:r>
      <w:r w:rsidR="0026038A" w:rsidRPr="00A32C06">
        <w:t>in</w:t>
      </w:r>
      <w:r w:rsidR="00933850" w:rsidRPr="00A32C06">
        <w:t>appropriate</w:t>
      </w:r>
      <w:r w:rsidR="007122C2" w:rsidRPr="005B2183">
        <w:t xml:space="preserve"> </w:t>
      </w:r>
      <w:r w:rsidR="008C5084">
        <w:t>strategies. In the latter case this</w:t>
      </w:r>
      <w:r w:rsidR="007122C2" w:rsidRPr="005B2183">
        <w:t xml:space="preserve"> </w:t>
      </w:r>
      <w:r w:rsidR="00F30D4C" w:rsidRPr="005B2183">
        <w:t xml:space="preserve">would lead to piecemeal development </w:t>
      </w:r>
      <w:r w:rsidR="0080419F" w:rsidRPr="005B2183">
        <w:t>which</w:t>
      </w:r>
      <w:r w:rsidR="00F30D4C" w:rsidRPr="005B2183">
        <w:t xml:space="preserve"> </w:t>
      </w:r>
      <w:r w:rsidR="00CD630A" w:rsidRPr="005B2183">
        <w:t xml:space="preserve">could be </w:t>
      </w:r>
      <w:r w:rsidR="00A32C06">
        <w:t>cynically ex</w:t>
      </w:r>
      <w:r w:rsidR="00CD630A" w:rsidRPr="005B2183">
        <w:t>ploited by developers</w:t>
      </w:r>
      <w:r w:rsidR="00933850" w:rsidRPr="005B2183">
        <w:t xml:space="preserve">. </w:t>
      </w:r>
      <w:r w:rsidR="0050384A" w:rsidRPr="005B2183">
        <w:t>However,</w:t>
      </w:r>
      <w:r w:rsidR="00A32C06">
        <w:t xml:space="preserve"> option 1 </w:t>
      </w:r>
      <w:r w:rsidR="008C5084">
        <w:t>i</w:t>
      </w:r>
      <w:r w:rsidRPr="008C5084">
        <w:rPr>
          <w:lang w:eastAsia="en-GB"/>
        </w:rPr>
        <w:t>n</w:t>
      </w:r>
      <w:r w:rsidRPr="005B2183">
        <w:rPr>
          <w:lang w:eastAsia="en-GB"/>
        </w:rPr>
        <w:t xml:space="preserve"> the absence of more details about associated infrastructure, </w:t>
      </w:r>
      <w:r w:rsidR="00A32C06">
        <w:t>just might</w:t>
      </w:r>
      <w:r w:rsidR="00933850" w:rsidRPr="005B2183">
        <w:t xml:space="preserve"> be appropriate if it excluded development South of Stratford due to the sever</w:t>
      </w:r>
      <w:r w:rsidR="00F97AB4" w:rsidRPr="005B2183">
        <w:t xml:space="preserve">e constraints caused by the Clopton Bridge river crossing. </w:t>
      </w:r>
    </w:p>
    <w:p w14:paraId="3895112F" w14:textId="77777777" w:rsidR="009264AF" w:rsidRDefault="009264AF" w:rsidP="00CD499C">
      <w:pPr>
        <w:pStyle w:val="NoSpacing"/>
      </w:pPr>
    </w:p>
    <w:p w14:paraId="24E9BAC9" w14:textId="0C04B046" w:rsidR="00CF3F5B" w:rsidRPr="005B2183" w:rsidRDefault="00E227A3" w:rsidP="00CD499C">
      <w:pPr>
        <w:pStyle w:val="NoSpacing"/>
      </w:pPr>
      <w:r>
        <w:t>Further</w:t>
      </w:r>
      <w:r w:rsidR="005B2183">
        <w:t xml:space="preserve"> urbanisation could p</w:t>
      </w:r>
      <w:r w:rsidR="004B58F7" w:rsidRPr="005B2183">
        <w:t xml:space="preserve">otentially lead to the loss of Tiddington as a separate </w:t>
      </w:r>
      <w:r w:rsidR="008D6D39" w:rsidRPr="005B2183">
        <w:t xml:space="preserve">village and our </w:t>
      </w:r>
      <w:r w:rsidR="005B2183" w:rsidRPr="005B2183">
        <w:t>residents</w:t>
      </w:r>
      <w:r w:rsidR="008D6D39" w:rsidRPr="005B2183">
        <w:t xml:space="preserve"> feel strongly </w:t>
      </w:r>
      <w:r w:rsidR="00EB43F5" w:rsidRPr="005B2183">
        <w:t xml:space="preserve">that </w:t>
      </w:r>
      <w:r w:rsidR="00CB430C">
        <w:t xml:space="preserve">all strategic gaps between Tiddington village and Stratford be maintained </w:t>
      </w:r>
      <w:r w:rsidR="00C230D6">
        <w:t xml:space="preserve">to ensure the village retains </w:t>
      </w:r>
      <w:r w:rsidR="009264AF" w:rsidRPr="00A32C06">
        <w:t>its</w:t>
      </w:r>
      <w:r w:rsidR="00C230D6">
        <w:t xml:space="preserve"> own identity</w:t>
      </w:r>
      <w:r w:rsidR="00B6434D">
        <w:t xml:space="preserve"> and character.</w:t>
      </w:r>
    </w:p>
    <w:p w14:paraId="35AF7F65" w14:textId="0FB10D25" w:rsidR="00CF3F5B" w:rsidRPr="00CF3F5B" w:rsidRDefault="00CF3F5B" w:rsidP="00CD499C">
      <w:pPr>
        <w:pStyle w:val="NoSpacing"/>
        <w:rPr>
          <w:lang w:eastAsia="en-GB"/>
        </w:rPr>
      </w:pPr>
    </w:p>
    <w:p w14:paraId="0065CB34" w14:textId="1E1E7D3D" w:rsidR="00C230D6" w:rsidRPr="009C123A" w:rsidRDefault="00CF3F5B" w:rsidP="00CD499C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9C123A">
        <w:rPr>
          <w:b/>
          <w:bCs/>
          <w:u w:val="single"/>
          <w:lang w:eastAsia="en-GB"/>
        </w:rPr>
        <w:t>Chapter 10</w:t>
      </w:r>
    </w:p>
    <w:p w14:paraId="5C312AA2" w14:textId="77777777" w:rsidR="00C230D6" w:rsidRPr="00C230D6" w:rsidRDefault="00C230D6" w:rsidP="00CD499C">
      <w:pPr>
        <w:pStyle w:val="NoSpacing"/>
      </w:pPr>
    </w:p>
    <w:p w14:paraId="28B71F62" w14:textId="0E5A23E4" w:rsidR="00CF3F5B" w:rsidRPr="00C230D6" w:rsidRDefault="00CF3F5B" w:rsidP="00CD499C">
      <w:pPr>
        <w:pStyle w:val="NoSpacing"/>
        <w:rPr>
          <w:rFonts w:ascii="Times New Roman" w:hAnsi="Times New Roman" w:cs="Times New Roman"/>
        </w:rPr>
      </w:pPr>
      <w:r w:rsidRPr="00C230D6">
        <w:t xml:space="preserve">Q T-1.  </w:t>
      </w:r>
      <w:r w:rsidR="00CB5E48" w:rsidRPr="00C230D6">
        <w:t>We strongly support the</w:t>
      </w:r>
      <w:r w:rsidRPr="00C230D6">
        <w:t xml:space="preserve"> concept of </w:t>
      </w:r>
      <w:r w:rsidR="00CB5E48" w:rsidRPr="00C230D6">
        <w:t>2</w:t>
      </w:r>
      <w:r w:rsidRPr="00C230D6">
        <w:t>0 minute neighbourhood</w:t>
      </w:r>
      <w:r w:rsidR="00CB5E48" w:rsidRPr="00C230D6">
        <w:t>s</w:t>
      </w:r>
      <w:r w:rsidRPr="00C230D6">
        <w:t xml:space="preserve"> (option T 1c).  It </w:t>
      </w:r>
      <w:r w:rsidR="009C123A" w:rsidRPr="00C230D6">
        <w:t>would be</w:t>
      </w:r>
      <w:r w:rsidRPr="00C230D6">
        <w:t xml:space="preserve"> difficult to achieve a 20 minute neighbourhood in urban extensions on the edge of Stratford upon Avon </w:t>
      </w:r>
      <w:r w:rsidR="009C123A">
        <w:t>however this</w:t>
      </w:r>
      <w:r w:rsidR="00A32C06">
        <w:t xml:space="preserve"> w</w:t>
      </w:r>
      <w:r w:rsidRPr="00C230D6">
        <w:t xml:space="preserve">ould be </w:t>
      </w:r>
      <w:r w:rsidR="00843EA1" w:rsidRPr="00C230D6">
        <w:t>satisfied</w:t>
      </w:r>
      <w:r w:rsidRPr="00C230D6">
        <w:t xml:space="preserve"> in new settlement</w:t>
      </w:r>
      <w:r w:rsidR="00843EA1" w:rsidRPr="00C230D6">
        <w:t>s</w:t>
      </w:r>
      <w:r w:rsidRPr="00C230D6">
        <w:t>.</w:t>
      </w:r>
    </w:p>
    <w:p w14:paraId="00973913" w14:textId="77777777" w:rsidR="0064529F" w:rsidRDefault="0064529F" w:rsidP="00CD499C">
      <w:pPr>
        <w:pStyle w:val="NoSpacing"/>
      </w:pPr>
    </w:p>
    <w:p w14:paraId="7E417012" w14:textId="77777777" w:rsidR="00D07BC4" w:rsidRDefault="00D07BC4" w:rsidP="00CD499C">
      <w:pPr>
        <w:pStyle w:val="NoSpacing"/>
      </w:pPr>
    </w:p>
    <w:p w14:paraId="2F7555B5" w14:textId="30CE40F3" w:rsidR="00D07BC4" w:rsidRPr="00BF3997" w:rsidRDefault="00D07BC4" w:rsidP="00CD499C">
      <w:pPr>
        <w:pStyle w:val="NoSpacing"/>
      </w:pPr>
      <w:r>
        <w:t>4</w:t>
      </w:r>
      <w:r w:rsidRPr="00D07BC4">
        <w:rPr>
          <w:vertAlign w:val="superscript"/>
        </w:rPr>
        <w:t>th</w:t>
      </w:r>
      <w:r>
        <w:t xml:space="preserve"> March 2023</w:t>
      </w:r>
    </w:p>
    <w:sectPr w:rsidR="00D07BC4" w:rsidRPr="00BF3997" w:rsidSect="00946B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84E9B"/>
    <w:multiLevelType w:val="hybridMultilevel"/>
    <w:tmpl w:val="BF5A538C"/>
    <w:lvl w:ilvl="0" w:tplc="1702E90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1249C"/>
    <w:multiLevelType w:val="hybridMultilevel"/>
    <w:tmpl w:val="49188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464084">
    <w:abstractNumId w:val="0"/>
  </w:num>
  <w:num w:numId="2" w16cid:durableId="398750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F5B"/>
    <w:rsid w:val="00036B83"/>
    <w:rsid w:val="00042727"/>
    <w:rsid w:val="00057A70"/>
    <w:rsid w:val="00067149"/>
    <w:rsid w:val="00090967"/>
    <w:rsid w:val="000D7E55"/>
    <w:rsid w:val="000F1BDB"/>
    <w:rsid w:val="00151F97"/>
    <w:rsid w:val="001C486D"/>
    <w:rsid w:val="0026038A"/>
    <w:rsid w:val="00293168"/>
    <w:rsid w:val="00345A7B"/>
    <w:rsid w:val="00355AD5"/>
    <w:rsid w:val="003E2E72"/>
    <w:rsid w:val="004145E3"/>
    <w:rsid w:val="004476B8"/>
    <w:rsid w:val="004B58F7"/>
    <w:rsid w:val="0050384A"/>
    <w:rsid w:val="00537B01"/>
    <w:rsid w:val="005B2183"/>
    <w:rsid w:val="005C0BA5"/>
    <w:rsid w:val="00610DA4"/>
    <w:rsid w:val="006245B4"/>
    <w:rsid w:val="0064529F"/>
    <w:rsid w:val="00664775"/>
    <w:rsid w:val="007122C2"/>
    <w:rsid w:val="007A4C68"/>
    <w:rsid w:val="007E2276"/>
    <w:rsid w:val="0080419F"/>
    <w:rsid w:val="00843EA1"/>
    <w:rsid w:val="008C5084"/>
    <w:rsid w:val="008D6D39"/>
    <w:rsid w:val="009264AF"/>
    <w:rsid w:val="00933850"/>
    <w:rsid w:val="00946B25"/>
    <w:rsid w:val="00947A96"/>
    <w:rsid w:val="0098100B"/>
    <w:rsid w:val="009C123A"/>
    <w:rsid w:val="00A256AA"/>
    <w:rsid w:val="00A32C06"/>
    <w:rsid w:val="00A37C32"/>
    <w:rsid w:val="00A64D7F"/>
    <w:rsid w:val="00A71B30"/>
    <w:rsid w:val="00A72FDF"/>
    <w:rsid w:val="00B25FC1"/>
    <w:rsid w:val="00B35FE9"/>
    <w:rsid w:val="00B6434D"/>
    <w:rsid w:val="00B82EFF"/>
    <w:rsid w:val="00BE20F2"/>
    <w:rsid w:val="00BF3997"/>
    <w:rsid w:val="00C230D6"/>
    <w:rsid w:val="00C648A8"/>
    <w:rsid w:val="00CB430C"/>
    <w:rsid w:val="00CB5E48"/>
    <w:rsid w:val="00CD17F0"/>
    <w:rsid w:val="00CD499C"/>
    <w:rsid w:val="00CD630A"/>
    <w:rsid w:val="00CF3F5B"/>
    <w:rsid w:val="00D07897"/>
    <w:rsid w:val="00D07BC4"/>
    <w:rsid w:val="00D63A94"/>
    <w:rsid w:val="00D846DD"/>
    <w:rsid w:val="00DE1D85"/>
    <w:rsid w:val="00E227A3"/>
    <w:rsid w:val="00EB43F5"/>
    <w:rsid w:val="00EB619A"/>
    <w:rsid w:val="00F30D4C"/>
    <w:rsid w:val="00F3658E"/>
    <w:rsid w:val="00F9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34FF7"/>
  <w15:chartTrackingRefBased/>
  <w15:docId w15:val="{92C77D40-B042-CE46-9035-0D497F7E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F5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CF3F5B"/>
  </w:style>
  <w:style w:type="paragraph" w:styleId="PlainText">
    <w:name w:val="Plain Text"/>
    <w:basedOn w:val="Normal"/>
    <w:link w:val="PlainTextChar"/>
    <w:uiPriority w:val="99"/>
    <w:semiHidden/>
    <w:unhideWhenUsed/>
    <w:rsid w:val="00CF3F5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3F5B"/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CD4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Chilton</dc:creator>
  <cp:keywords/>
  <dc:description/>
  <cp:lastModifiedBy>Rachel Grubb</cp:lastModifiedBy>
  <cp:revision>3</cp:revision>
  <dcterms:created xsi:type="dcterms:W3CDTF">2023-03-05T12:37:00Z</dcterms:created>
  <dcterms:modified xsi:type="dcterms:W3CDTF">2023-03-05T12:38:00Z</dcterms:modified>
</cp:coreProperties>
</file>